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FBA4C98">
      <w:pPr>
        <w:rPr>
          <w:rFonts w:hint="eastAsia"/>
          <w:lang w:eastAsia="zh-CN"/>
        </w:rPr>
      </w:pPr>
    </w:p>
    <w:p w14:paraId="3D87951E">
      <w:pPr>
        <w:jc w:val="center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驻俄罗斯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使馆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海外远程视频公证权责告知书</w:t>
      </w:r>
    </w:p>
    <w:p w14:paraId="7FAB29F9">
      <w:pPr>
        <w:rPr>
          <w:rFonts w:hint="eastAsia"/>
          <w:lang w:eastAsia="zh-CN"/>
        </w:rPr>
      </w:pPr>
    </w:p>
    <w:p w14:paraId="5F5F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公证当事人：</w:t>
      </w:r>
      <w:r>
        <w:rPr>
          <w:rFonts w:hint="eastAsia"/>
          <w:sz w:val="32"/>
          <w:szCs w:val="32"/>
          <w:lang w:val="en-US" w:eastAsia="zh-CN"/>
        </w:rPr>
        <w:t>_______</w:t>
      </w:r>
      <w:r>
        <w:rPr>
          <w:rFonts w:hint="eastAsia"/>
          <w:sz w:val="32"/>
          <w:szCs w:val="32"/>
          <w:lang w:eastAsia="zh-CN"/>
        </w:rPr>
        <w:t>，身份证号码</w:t>
      </w:r>
      <w:r>
        <w:rPr>
          <w:rFonts w:hint="eastAsia"/>
          <w:sz w:val="32"/>
          <w:szCs w:val="32"/>
          <w:lang w:val="en-US" w:eastAsia="zh-CN"/>
        </w:rPr>
        <w:t>_________________，护照号码：____________，手机：_______</w:t>
      </w:r>
      <w:r>
        <w:rPr>
          <w:rFonts w:hint="eastAsia"/>
          <w:sz w:val="32"/>
          <w:szCs w:val="32"/>
          <w:u w:val="single"/>
          <w:lang w:val="en-US" w:eastAsia="zh-CN"/>
        </w:rPr>
        <w:t>___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32"/>
          <w:szCs w:val="32"/>
          <w:lang w:val="en-US" w:eastAsia="zh-CN"/>
        </w:rPr>
        <w:t>，</w:t>
      </w:r>
      <w:r>
        <w:rPr>
          <w:rFonts w:hint="eastAsia"/>
          <w:sz w:val="32"/>
          <w:szCs w:val="32"/>
          <w:lang w:eastAsia="zh-CN"/>
        </w:rPr>
        <w:t>于</w:t>
      </w:r>
      <w:r>
        <w:rPr>
          <w:rFonts w:hint="eastAsia"/>
          <w:sz w:val="32"/>
          <w:szCs w:val="32"/>
          <w:lang w:val="en-US" w:eastAsia="zh-CN"/>
        </w:rPr>
        <w:t>______年_____月_____日在中国驻俄罗斯</w:t>
      </w:r>
      <w:r>
        <w:rPr>
          <w:rFonts w:hint="eastAsia"/>
          <w:sz w:val="32"/>
          <w:szCs w:val="32"/>
          <w:lang w:eastAsia="zh-CN"/>
        </w:rPr>
        <w:t>使馆</w:t>
      </w:r>
      <w:r>
        <w:rPr>
          <w:rFonts w:hint="eastAsia"/>
          <w:sz w:val="32"/>
          <w:szCs w:val="32"/>
          <w:lang w:val="en-US" w:eastAsia="zh-CN"/>
        </w:rPr>
        <w:t>办理海外远程视频公证。</w:t>
      </w:r>
    </w:p>
    <w:p w14:paraId="3DB9B1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现就海外远程视频公证的有关权责和法律后果告知如下，请仔细阅读以下内容：</w:t>
      </w:r>
    </w:p>
    <w:p w14:paraId="1BDBD3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1.当事人须具有中华人民共和国国籍，向国内公证机构自愿申办</w:t>
      </w:r>
      <w:r>
        <w:rPr>
          <w:rFonts w:hint="eastAsia"/>
          <w:sz w:val="32"/>
          <w:szCs w:val="32"/>
          <w:lang w:eastAsia="zh-CN"/>
        </w:rPr>
        <w:t>海外远程视频公证，应按照公证机构的要求预约申请、准备材料、交纳费用。</w:t>
      </w:r>
    </w:p>
    <w:p w14:paraId="37F1E4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公证书由公证机构出具，驻外使领馆予以必要事务性协助。当事人对公证书内容等有异议的，应当按照《公证法》《公证程序规则》等法律法规，向公证机构提出。</w:t>
      </w:r>
    </w:p>
    <w:p w14:paraId="3AC6CA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.海外远程视频公证须本人到场办理，当事人应亲自在有关电子文档和纸质文档上签名、捺指印，注明签名日期。对公证事项内容、所提供的全部材料、个人全部情况陈述的真实性负责。不得以假冒当事人身份、隐瞒个人情况或提供虚假证明等手段骗取公证书。</w:t>
      </w:r>
    </w:p>
    <w:p w14:paraId="1996F5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3.申办公证的自然人、法人或其他组织，应具有相应的民事权利能力和民事行为能力。</w:t>
      </w:r>
    </w:p>
    <w:p w14:paraId="7D9024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法人或其他组织办理海外远程视频公证，由法定代表人或负责人申办。</w:t>
      </w:r>
    </w:p>
    <w:p w14:paraId="0552E5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4.当事人申办委托公证的意思表示应该充分、自愿，系在无胁迫无欺诈的情况下所为。</w:t>
      </w:r>
    </w:p>
    <w:p w14:paraId="5E5D9C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如果公证员、见证人认为当事人的意思表示有瑕疵，可以拒绝受理该申请，不予办理公证。</w:t>
      </w:r>
    </w:p>
    <w:p w14:paraId="245AE59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5.公证内容不得违反法律、社会公共利益和公序良俗。</w:t>
      </w:r>
    </w:p>
    <w:p w14:paraId="4F66742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6.当事人应提前向公证书的使用单位了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解其对公证书内容的要求，否则因不符合使用单位要求导致公证书不能使用或需重新办理的，责任由当事人自负。有关要求及公证书内容须以真实、合法为前提，否则不予接受。</w:t>
      </w:r>
    </w:p>
    <w:p w14:paraId="5893515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7.当事人在有关电子文档和纸质文档上签名（捺指印）表明已确认签名文档的内容，即公证内容是自己真实的意思表示。</w:t>
      </w:r>
    </w:p>
    <w:p w14:paraId="0B4B90E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8.当事人对公证书中述及的权利义务的真实性、合法性承担法律责任，并由当事人提供相关身份材料，证明其具备办理公证事项的资格及相应权利。</w:t>
      </w:r>
    </w:p>
    <w:p w14:paraId="3A97A82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9.公证机构如需当事人提交办理公证所需的书面材料，驻外使领馆（中国签证申请服务中心）现场协助密封，由当事人自行向国内邮寄或委托签证中心代为邮寄，邮费或邮寄服务费由当事人承担。当事人可根据邮寄承运部门关于邮寄过程中发生材料丢失、损毁等赔偿条款自愿投保，并自行与承运部门协商解决有关纠纷。</w:t>
      </w:r>
    </w:p>
    <w:p w14:paraId="6D3AD1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 w:right="0" w:rightChars="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 w14:paraId="31085E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请认真阅读本告知书全部内容，没有疑问后签名并注明日期。本告知书由中国驻俄罗斯使馆保存。</w:t>
      </w:r>
    </w:p>
    <w:p w14:paraId="7256C5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/>
          <w:b/>
          <w:bCs/>
          <w:sz w:val="32"/>
          <w:szCs w:val="32"/>
          <w:lang w:val="en-US" w:eastAsia="zh-CN"/>
        </w:rPr>
      </w:pPr>
    </w:p>
    <w:p w14:paraId="5046C2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1600" w:firstLineChars="500"/>
        <w:jc w:val="center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申请人（签名）:</w:t>
      </w:r>
    </w:p>
    <w:p w14:paraId="4904CF82">
      <w:pPr>
        <w:jc w:val="right"/>
        <w:rPr>
          <w:sz w:val="22"/>
          <w:szCs w:val="21"/>
        </w:rPr>
      </w:pPr>
      <w:r>
        <w:rPr>
          <w:rFonts w:hint="eastAsia"/>
          <w:sz w:val="32"/>
          <w:szCs w:val="32"/>
          <w:lang w:val="en-US" w:eastAsia="zh-CN"/>
        </w:rPr>
        <w:t>日期：    年     月 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72124B"/>
    <w:rsid w:val="03C66A11"/>
    <w:rsid w:val="11242D9D"/>
    <w:rsid w:val="1DA56E22"/>
    <w:rsid w:val="2C3236FB"/>
    <w:rsid w:val="2D065EA3"/>
    <w:rsid w:val="2E115072"/>
    <w:rsid w:val="34E1229C"/>
    <w:rsid w:val="3C79282A"/>
    <w:rsid w:val="44ED2B74"/>
    <w:rsid w:val="54BB0E8F"/>
    <w:rsid w:val="6772124B"/>
    <w:rsid w:val="68727E74"/>
    <w:rsid w:val="74FD1447"/>
    <w:rsid w:val="792A40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character" w:default="1" w:styleId="3">
    <w:name w:val="Default Paragraph Font"/>
    <w:unhideWhenUsed/>
    <w:uiPriority w:val="0"/>
  </w:style>
  <w:style w:type="table" w:default="1" w:styleId="2">
    <w:name w:val="Normal Table"/>
    <w:unhideWhenUsed/>
    <w:uiPriority w:val="99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2</Pages>
  <Words>643</Words>
  <Characters>727</Characters>
  <Lines>1</Lines>
  <Paragraphs>1</Paragraphs>
  <TotalTime>11</TotalTime>
  <ScaleCrop>false</ScaleCrop>
  <LinksUpToDate>false</LinksUpToDate>
  <CharactersWithSpaces>727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2022-02-18T06:16:00Z</dcterms:created>
  <dc:creator>ShiYongRen</dc:creator>
  <cp:lastModifiedBy>   ☀️</cp:lastModifiedBy>
  <dcterms:modified xsi:type="dcterms:W3CDTF">2025-12-11T13:03:55Z</dcterms:modified>
  <dc:title>附件二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eyJoZGlkIjoiZDg1MzY2ZWZjNzFjYWIyNzgzMmNkZWQ5OGI0NWU1ZTEiLCJ1c2VySWQiOiI4ODM5Nzc0NzUifQ==</vt:lpwstr>
  </property>
  <property fmtid="{D5CDD505-2E9C-101B-9397-08002B2CF9AE}" pid="4" name="ICV">
    <vt:lpwstr>0E1BBDCEECB4499B9A8D492253632DE1_13</vt:lpwstr>
  </property>
</Properties>
</file>